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</w:pPr>
      <w:bookmarkStart w:id="4" w:name="_GoBack"/>
      <w:bookmarkStart w:id="0" w:name="_Toc69810748"/>
      <w:bookmarkStart w:id="1" w:name="_Toc82507468"/>
      <w:bookmarkStart w:id="2" w:name="_Toc32343"/>
      <w:bookmarkStart w:id="3" w:name="_Toc82520904"/>
      <w:r>
        <w:rPr>
          <w:rFonts w:hint="eastAsia"/>
        </w:rPr>
        <w:t>招标公告附件</w:t>
      </w:r>
      <w:bookmarkEnd w:id="0"/>
      <w:r>
        <w:t>1</w:t>
      </w:r>
      <w:r>
        <w:rPr>
          <w:rFonts w:hint="eastAsia"/>
        </w:rPr>
        <w:t>：</w:t>
      </w:r>
      <w:bookmarkEnd w:id="1"/>
      <w:bookmarkEnd w:id="2"/>
      <w:bookmarkEnd w:id="3"/>
      <w:r>
        <w:t xml:space="preserve"> 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bookmarkEnd w:id="4"/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（投标人名称）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ascii="宋体" w:hAnsi="宋体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3、格式仅供参考。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4C35"/>
    <w:rsid w:val="16C44C35"/>
    <w:rsid w:val="3AB37797"/>
    <w:rsid w:val="4927146A"/>
    <w:rsid w:val="5FEC51AF"/>
    <w:rsid w:val="7B0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 w:val="0"/>
      <w:kern w:val="44"/>
      <w:sz w:val="52"/>
      <w:szCs w:val="44"/>
    </w:rPr>
  </w:style>
  <w:style w:type="paragraph" w:styleId="4">
    <w:name w:val="heading 2"/>
    <w:basedOn w:val="3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2025-12-01T07:21:00Z</dcterms:created>
  <dc:creator>GSJ</dc:creator>
  <cp:lastModifiedBy>sznews</cp:lastModifiedBy>
  <dcterms:modified xsi:type="dcterms:W3CDTF">2025-12-01T08:38:52Z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